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727F1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Буинск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2727F1">
        <w:rPr>
          <w:rFonts w:eastAsia="Arial"/>
          <w:b/>
          <w:kern w:val="3"/>
          <w:sz w:val="24"/>
          <w:szCs w:val="24"/>
          <w:lang w:eastAsia="zh-CN"/>
        </w:rPr>
        <w:t>Шафранова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2727F1">
        <w:rPr>
          <w:rFonts w:eastAsia="Arial"/>
          <w:b/>
          <w:kern w:val="3"/>
          <w:sz w:val="24"/>
          <w:szCs w:val="24"/>
          <w:lang w:eastAsia="zh-CN"/>
        </w:rPr>
        <w:t>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E762D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26120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727F1" w:rsidRPr="002727F1">
        <w:rPr>
          <w:b/>
          <w:bCs/>
          <w:color w:val="000000"/>
          <w:kern w:val="3"/>
          <w:sz w:val="24"/>
          <w:szCs w:val="24"/>
          <w:lang w:eastAsia="zh-CN" w:bidi="hi-IN"/>
        </w:rPr>
        <w:t>4 563 100,00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727F1" w:rsidRPr="002727F1">
        <w:rPr>
          <w:b/>
          <w:bCs/>
          <w:color w:val="000000"/>
          <w:kern w:val="3"/>
          <w:sz w:val="24"/>
          <w:szCs w:val="24"/>
          <w:lang w:eastAsia="zh-CN" w:bidi="hi-IN"/>
        </w:rPr>
        <w:t>118 640,60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727F1" w:rsidRPr="002727F1">
        <w:rPr>
          <w:b/>
          <w:bCs/>
          <w:color w:val="000000"/>
          <w:kern w:val="3"/>
          <w:sz w:val="24"/>
          <w:szCs w:val="24"/>
          <w:lang w:eastAsia="zh-CN" w:bidi="hi-IN"/>
        </w:rPr>
        <w:t>45 631,00</w:t>
      </w:r>
      <w:r w:rsidR="002727F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27F1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E762D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6120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8E0941-3E85-4672-A61D-357AFA7C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D3386-174C-472D-B41F-9A0A39B9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2024-06-18T12:19:00Z</dcterms:created>
  <dcterms:modified xsi:type="dcterms:W3CDTF">2024-07-01T10:11:00Z</dcterms:modified>
</cp:coreProperties>
</file>